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maszynkę do golenia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takim dylematem staje większość mężczyzn. Jaka maszynka do golenia będzie dobra dla Ciebie? To zależy od wielu czynników. Zachęcamy do przeczytania naszego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Maszynka do golenia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część mężczyzn zmaga się z codzienną rutyną w postaci golenia. Dla wielu z nich jest to uciążliwy proces ze względu na podrażnioną skórę lub zacięcia. Często zwykła maszynka jest nieprecyzyjna i nie dopasowuje się do twarzy. Aby rozwiązać ten problem warto zainwestować w elektryczną </w:t>
      </w:r>
      <w:r>
        <w:rPr>
          <w:rFonts w:ascii="calibri" w:hAnsi="calibri" w:eastAsia="calibri" w:cs="calibri"/>
          <w:sz w:val="24"/>
          <w:szCs w:val="24"/>
          <w:b/>
        </w:rPr>
        <w:t xml:space="preserve">maszynkę do golenia</w:t>
      </w:r>
      <w:r>
        <w:rPr>
          <w:rFonts w:ascii="calibri" w:hAnsi="calibri" w:eastAsia="calibri" w:cs="calibri"/>
          <w:sz w:val="24"/>
          <w:szCs w:val="24"/>
        </w:rPr>
        <w:t xml:space="preserve">. Za jej pomocą możemy ogolić się bez bólu, a główka maszynki dopasowuje się do kształtu naszej twarzy. Dodatkową zaletą takiego rozwiązania jest brak koniecznością regularnej wymiany. Dobra maszynka elektryczna starczy nam na lata.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6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Co sprawia że maszynka do golenia jest wygodniejsza w użyciu?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maszynka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powoduje zacięć tak jak w przypadku standardowych maszynek. Golenie za jej pomocą jest precyzyjne, dotrzemy w każde miejsce na twarzy. Dodatkową zaletą jest fakt, że golarka posiada, różne funkcje i regulacje, które możemy dostosować według własnych potrzeb. Dużo maszynek elektrycznych możemy zabrać ze sobą w podróż i skorzystać z niej w każdej chwili kiedy potrzebujemy się odświeżyć.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 rynku jest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maszynek do golenia</w:t>
      </w:r>
      <w:r>
        <w:rPr>
          <w:rFonts w:ascii="calibri" w:hAnsi="calibri" w:eastAsia="calibri" w:cs="calibri"/>
          <w:sz w:val="24"/>
          <w:szCs w:val="24"/>
        </w:rPr>
        <w:t xml:space="preserve">, które różnią się od siebie parametrami i ceną. Mamy do wyboru golarkę zasilaną na baterię, sieciową czy akumulatorową. Możemy wybrać się do sklepu stacjonarnego i przyjrzeć się z bliska poszczególnym modelom. Niemniej jednak zalecamy zakupy w Internecie ze względu na większy wybór i atrakcyjniejsze ceny.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olarki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2026-01-25T01:39:25+01:00</dcterms:created>
  <dcterms:modified xsi:type="dcterms:W3CDTF">2026-01-25T01:39:25+01:00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